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8B15" w14:textId="77777777" w:rsidR="00F47B07" w:rsidRPr="00A563D7" w:rsidRDefault="00F47B07" w:rsidP="00F47B07">
      <w:pPr>
        <w:widowControl w:val="0"/>
        <w:overflowPunct/>
        <w:jc w:val="center"/>
        <w:rPr>
          <w:sz w:val="28"/>
          <w:szCs w:val="28"/>
        </w:rPr>
      </w:pPr>
      <w:r w:rsidRPr="00A563D7">
        <w:rPr>
          <w:sz w:val="28"/>
          <w:szCs w:val="28"/>
        </w:rPr>
        <w:t>ОБЪЯВЛЕНИЕ</w:t>
      </w:r>
    </w:p>
    <w:p w14:paraId="034C7255" w14:textId="68D96BF4" w:rsidR="00F47B07" w:rsidRPr="00A563D7" w:rsidRDefault="00F47B07" w:rsidP="00F47B07">
      <w:pPr>
        <w:widowControl w:val="0"/>
        <w:overflowPunct/>
        <w:jc w:val="center"/>
        <w:rPr>
          <w:sz w:val="28"/>
          <w:szCs w:val="28"/>
        </w:rPr>
      </w:pPr>
      <w:r w:rsidRPr="00A563D7">
        <w:rPr>
          <w:sz w:val="28"/>
          <w:szCs w:val="28"/>
        </w:rPr>
        <w:t xml:space="preserve"> о проведении конкурс</w:t>
      </w:r>
      <w:r>
        <w:rPr>
          <w:sz w:val="28"/>
          <w:szCs w:val="28"/>
        </w:rPr>
        <w:t>ного отбора</w:t>
      </w:r>
      <w:r w:rsidRPr="00A563D7">
        <w:rPr>
          <w:sz w:val="28"/>
          <w:szCs w:val="28"/>
        </w:rPr>
        <w:t xml:space="preserve"> на предоставление субсидий из бюджета                             </w:t>
      </w:r>
      <w:r>
        <w:rPr>
          <w:sz w:val="28"/>
          <w:szCs w:val="28"/>
        </w:rPr>
        <w:t xml:space="preserve">МО </w:t>
      </w:r>
      <w:r w:rsidRPr="00A563D7">
        <w:rPr>
          <w:sz w:val="28"/>
          <w:szCs w:val="28"/>
        </w:rPr>
        <w:t>МР «Усть-Вымский» социально ориентированным некоммерческим организациям (СОНКО),</w:t>
      </w:r>
      <w:r w:rsidR="003149B6">
        <w:rPr>
          <w:sz w:val="28"/>
          <w:szCs w:val="28"/>
        </w:rPr>
        <w:t xml:space="preserve"> не являющимися государственными (муниципальными) учреждениями,</w:t>
      </w:r>
      <w:r w:rsidRPr="00A563D7">
        <w:rPr>
          <w:sz w:val="28"/>
          <w:szCs w:val="28"/>
        </w:rPr>
        <w:t xml:space="preserve"> зарегистрированным и осуществляющим деятельность на территории МО МР «Усть-Вымский» </w:t>
      </w:r>
    </w:p>
    <w:p w14:paraId="26CAE838" w14:textId="77777777" w:rsidR="00F47B07" w:rsidRPr="00CE16BD" w:rsidRDefault="00F47B07" w:rsidP="00F47B07">
      <w:pPr>
        <w:widowControl w:val="0"/>
        <w:overflowPunct/>
        <w:jc w:val="center"/>
        <w:rPr>
          <w:sz w:val="28"/>
          <w:szCs w:val="28"/>
        </w:rPr>
      </w:pPr>
    </w:p>
    <w:tbl>
      <w:tblPr>
        <w:tblW w:w="971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68"/>
        <w:gridCol w:w="6946"/>
      </w:tblGrid>
      <w:tr w:rsidR="00F47B07" w:rsidRPr="00642AF5" w14:paraId="35540530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B6ECF" w14:textId="77777777" w:rsidR="00F47B07" w:rsidRPr="00642AF5" w:rsidRDefault="00F47B07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642AF5">
              <w:rPr>
                <w:sz w:val="24"/>
                <w:szCs w:val="24"/>
              </w:rPr>
              <w:t>Организатор проведения конкурс</w:t>
            </w:r>
            <w:r>
              <w:rPr>
                <w:sz w:val="24"/>
                <w:szCs w:val="24"/>
              </w:rPr>
              <w:t>ного отбора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6CA19" w14:textId="4A44322A" w:rsidR="00F47B07" w:rsidRPr="00642AF5" w:rsidRDefault="00F47B07" w:rsidP="00101A34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642AF5">
              <w:rPr>
                <w:sz w:val="24"/>
                <w:szCs w:val="24"/>
              </w:rPr>
              <w:t xml:space="preserve">Администрация муниципального района «Усть-Вымский» </w:t>
            </w:r>
            <w:r w:rsidR="000B51FE" w:rsidRPr="00642AF5">
              <w:rPr>
                <w:sz w:val="24"/>
                <w:szCs w:val="24"/>
              </w:rPr>
              <w:t xml:space="preserve">- </w:t>
            </w:r>
            <w:r w:rsidR="00101A34">
              <w:rPr>
                <w:sz w:val="24"/>
                <w:szCs w:val="24"/>
              </w:rPr>
              <w:t xml:space="preserve">управление экономики </w:t>
            </w:r>
            <w:r w:rsidRPr="00642AF5">
              <w:rPr>
                <w:sz w:val="24"/>
                <w:szCs w:val="24"/>
              </w:rPr>
              <w:t>администрации МР «Усть-Вымский»,</w:t>
            </w:r>
            <w:r w:rsidR="000B51FE">
              <w:rPr>
                <w:sz w:val="24"/>
                <w:szCs w:val="24"/>
              </w:rPr>
              <w:t xml:space="preserve"> </w:t>
            </w:r>
            <w:r w:rsidRPr="00642AF5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>8(82134) 28</w:t>
            </w:r>
            <w:r w:rsidR="00101A34">
              <w:rPr>
                <w:sz w:val="24"/>
                <w:szCs w:val="24"/>
              </w:rPr>
              <w:t>231</w:t>
            </w:r>
            <w:r w:rsidRPr="00642AF5">
              <w:rPr>
                <w:sz w:val="24"/>
                <w:szCs w:val="24"/>
              </w:rPr>
              <w:t xml:space="preserve">. </w:t>
            </w:r>
          </w:p>
        </w:tc>
      </w:tr>
      <w:tr w:rsidR="00F47B07" w:rsidRPr="00642AF5" w14:paraId="21346E24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7CFB0" w14:textId="135B05DC" w:rsidR="00F47B07" w:rsidRPr="00642AF5" w:rsidRDefault="00F47B07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642AF5">
              <w:rPr>
                <w:sz w:val="24"/>
                <w:szCs w:val="24"/>
              </w:rPr>
              <w:t xml:space="preserve">Заявки принимаются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77732" w14:textId="2329BB07" w:rsidR="00F47B07" w:rsidRPr="004D7582" w:rsidRDefault="004D7582" w:rsidP="00101A34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4D7582">
              <w:rPr>
                <w:sz w:val="24"/>
                <w:szCs w:val="24"/>
              </w:rPr>
              <w:t>В электронной форме</w:t>
            </w:r>
            <w:r w:rsidR="00845980">
              <w:rPr>
                <w:sz w:val="24"/>
                <w:szCs w:val="24"/>
              </w:rPr>
              <w:t xml:space="preserve"> в</w:t>
            </w:r>
            <w:r w:rsidRPr="004D7582">
              <w:rPr>
                <w:sz w:val="24"/>
                <w:szCs w:val="24"/>
              </w:rPr>
              <w:t xml:space="preserve"> </w:t>
            </w:r>
            <w:r w:rsidRPr="004D7582">
              <w:rPr>
                <w:sz w:val="24"/>
                <w:szCs w:val="24"/>
              </w:rPr>
              <w:t>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финансовой государственной поддержки (promote.budget.gov.ru)</w:t>
            </w:r>
          </w:p>
        </w:tc>
      </w:tr>
      <w:tr w:rsidR="00F47B07" w:rsidRPr="00642AF5" w14:paraId="2C30C6C9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AAFEB" w14:textId="77777777" w:rsidR="00F47B07" w:rsidRPr="00642AF5" w:rsidRDefault="00F47B07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642AF5">
              <w:rPr>
                <w:sz w:val="24"/>
                <w:szCs w:val="24"/>
              </w:rPr>
              <w:t>Дата, место и время заседание конкурсной комиссии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B7CCD" w14:textId="4A961253" w:rsidR="00F47B07" w:rsidRPr="00642AF5" w:rsidRDefault="00994789" w:rsidP="00B666FE">
            <w:pPr>
              <w:widowControl w:val="0"/>
              <w:overflowPunct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0B165B">
              <w:rPr>
                <w:sz w:val="24"/>
                <w:szCs w:val="24"/>
                <w:lang w:eastAsia="en-US"/>
              </w:rPr>
              <w:t>7</w:t>
            </w:r>
            <w:r w:rsidR="00F47B07" w:rsidRPr="00642AF5">
              <w:rPr>
                <w:sz w:val="24"/>
                <w:szCs w:val="24"/>
                <w:lang w:eastAsia="en-US"/>
              </w:rPr>
              <w:t xml:space="preserve"> </w:t>
            </w:r>
            <w:r w:rsidR="000B165B">
              <w:rPr>
                <w:sz w:val="24"/>
                <w:szCs w:val="24"/>
                <w:lang w:eastAsia="en-US"/>
              </w:rPr>
              <w:t>апреля</w:t>
            </w:r>
            <w:r w:rsidR="00F47B07">
              <w:rPr>
                <w:sz w:val="24"/>
                <w:szCs w:val="24"/>
                <w:lang w:eastAsia="en-US"/>
              </w:rPr>
              <w:t xml:space="preserve"> 202</w:t>
            </w:r>
            <w:r w:rsidR="000B165B">
              <w:rPr>
                <w:sz w:val="24"/>
                <w:szCs w:val="24"/>
                <w:lang w:eastAsia="en-US"/>
              </w:rPr>
              <w:t>5</w:t>
            </w:r>
            <w:r w:rsidR="00F47B07" w:rsidRPr="00642AF5">
              <w:rPr>
                <w:sz w:val="24"/>
                <w:szCs w:val="24"/>
                <w:lang w:eastAsia="en-US"/>
              </w:rPr>
              <w:t xml:space="preserve"> года, 13.00</w:t>
            </w:r>
          </w:p>
          <w:p w14:paraId="329F8151" w14:textId="181292AA" w:rsidR="00F47B07" w:rsidRPr="00642AF5" w:rsidRDefault="00F47B07" w:rsidP="00B666FE">
            <w:pPr>
              <w:widowControl w:val="0"/>
              <w:overflowPunct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42AF5">
              <w:rPr>
                <w:sz w:val="24"/>
                <w:szCs w:val="24"/>
                <w:lang w:eastAsia="en-US"/>
              </w:rPr>
              <w:t xml:space="preserve">малый зал (2 этаж) администрации МР «Усть-Вымский», </w:t>
            </w:r>
            <w:r w:rsidRPr="00642AF5">
              <w:rPr>
                <w:sz w:val="24"/>
                <w:szCs w:val="24"/>
              </w:rPr>
              <w:t>Республика Коми, Усть-Вымский район, с. Айкино,</w:t>
            </w:r>
            <w:r w:rsidR="00DB0A89">
              <w:rPr>
                <w:sz w:val="24"/>
                <w:szCs w:val="24"/>
              </w:rPr>
              <w:t xml:space="preserve"> у</w:t>
            </w:r>
            <w:r w:rsidRPr="00642AF5">
              <w:rPr>
                <w:sz w:val="24"/>
                <w:szCs w:val="24"/>
              </w:rPr>
              <w:t>л. Центральная, д. 112.</w:t>
            </w:r>
          </w:p>
        </w:tc>
      </w:tr>
      <w:tr w:rsidR="00F47B07" w:rsidRPr="00642AF5" w14:paraId="1A312A36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6D5FF" w14:textId="77777777" w:rsidR="00F47B07" w:rsidRPr="00642AF5" w:rsidRDefault="00F47B07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приема заявок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C94B1" w14:textId="771FBF0A" w:rsidR="00F47B07" w:rsidRPr="00642AF5" w:rsidRDefault="00E077E9" w:rsidP="00994789">
            <w:pPr>
              <w:widowControl w:val="0"/>
              <w:overflowPunct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</w:t>
            </w:r>
            <w:r w:rsidR="00BC1CC3">
              <w:rPr>
                <w:sz w:val="24"/>
                <w:szCs w:val="24"/>
                <w:lang w:eastAsia="en-US"/>
              </w:rPr>
              <w:t>28</w:t>
            </w:r>
            <w:r w:rsidR="00101A34">
              <w:rPr>
                <w:sz w:val="24"/>
                <w:szCs w:val="24"/>
                <w:lang w:eastAsia="en-US"/>
              </w:rPr>
              <w:t xml:space="preserve"> </w:t>
            </w:r>
            <w:r w:rsidR="00BC1CC3">
              <w:rPr>
                <w:sz w:val="24"/>
                <w:szCs w:val="24"/>
                <w:lang w:eastAsia="en-US"/>
              </w:rPr>
              <w:t>февраля</w:t>
            </w:r>
            <w:r>
              <w:rPr>
                <w:sz w:val="24"/>
                <w:szCs w:val="24"/>
                <w:lang w:eastAsia="en-US"/>
              </w:rPr>
              <w:t xml:space="preserve"> 202</w:t>
            </w:r>
            <w:r w:rsidR="00BC1CC3">
              <w:rPr>
                <w:sz w:val="24"/>
                <w:szCs w:val="24"/>
                <w:lang w:eastAsia="en-US"/>
              </w:rPr>
              <w:t>5</w:t>
            </w:r>
            <w:r w:rsidR="00F47B07">
              <w:rPr>
                <w:sz w:val="24"/>
                <w:szCs w:val="24"/>
                <w:lang w:eastAsia="en-US"/>
              </w:rPr>
              <w:t xml:space="preserve"> по </w:t>
            </w:r>
            <w:r w:rsidR="00BC1CC3">
              <w:rPr>
                <w:sz w:val="24"/>
                <w:szCs w:val="24"/>
                <w:lang w:eastAsia="en-US"/>
              </w:rPr>
              <w:t>0</w:t>
            </w:r>
            <w:r w:rsidR="00994789">
              <w:rPr>
                <w:sz w:val="24"/>
                <w:szCs w:val="24"/>
                <w:lang w:eastAsia="en-US"/>
              </w:rPr>
              <w:t>1</w:t>
            </w:r>
            <w:r w:rsidR="00F47B07">
              <w:rPr>
                <w:sz w:val="24"/>
                <w:szCs w:val="24"/>
                <w:lang w:eastAsia="en-US"/>
              </w:rPr>
              <w:t xml:space="preserve"> </w:t>
            </w:r>
            <w:r w:rsidR="00BC1CC3">
              <w:rPr>
                <w:sz w:val="24"/>
                <w:szCs w:val="24"/>
                <w:lang w:eastAsia="en-US"/>
              </w:rPr>
              <w:t>апреля</w:t>
            </w:r>
            <w:r w:rsidR="00F47B07">
              <w:rPr>
                <w:sz w:val="24"/>
                <w:szCs w:val="24"/>
                <w:lang w:eastAsia="en-US"/>
              </w:rPr>
              <w:t xml:space="preserve"> 202</w:t>
            </w:r>
            <w:r w:rsidR="00BC1CC3">
              <w:rPr>
                <w:sz w:val="24"/>
                <w:szCs w:val="24"/>
                <w:lang w:eastAsia="en-US"/>
              </w:rPr>
              <w:t>5</w:t>
            </w:r>
            <w:r w:rsidR="00F47B07" w:rsidRPr="00642AF5">
              <w:rPr>
                <w:sz w:val="24"/>
                <w:szCs w:val="24"/>
                <w:lang w:eastAsia="en-US"/>
              </w:rPr>
              <w:t xml:space="preserve"> года, до 16 часов 15 минут</w:t>
            </w:r>
            <w:r w:rsidR="00F47B07">
              <w:rPr>
                <w:sz w:val="24"/>
                <w:szCs w:val="24"/>
                <w:lang w:eastAsia="en-US"/>
              </w:rPr>
              <w:t xml:space="preserve"> включительно.</w:t>
            </w:r>
          </w:p>
        </w:tc>
      </w:tr>
      <w:tr w:rsidR="00C10F3D" w:rsidRPr="00642AF5" w14:paraId="3C78521B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2B591" w14:textId="6518C91C" w:rsidR="00C10F3D" w:rsidRDefault="00C10F3D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171E6" w14:textId="5B97ABCD" w:rsidR="00C10F3D" w:rsidRPr="00C10F3D" w:rsidRDefault="00C10F3D" w:rsidP="00C10F3D">
            <w:pPr>
              <w:widowControl w:val="0"/>
              <w:overflowPunct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10F3D">
              <w:rPr>
                <w:sz w:val="24"/>
                <w:szCs w:val="24"/>
                <w:lang w:eastAsia="en-US"/>
              </w:rPr>
              <w:t xml:space="preserve">Результатом предоставления субсидии является реализованный получателем субсидии проект по приоритетным направлениям, указанным в </w:t>
            </w:r>
            <w:hyperlink r:id="rId5" w:history="1">
              <w:r w:rsidRPr="00C10F3D">
                <w:rPr>
                  <w:rStyle w:val="a3"/>
                  <w:sz w:val="24"/>
                  <w:szCs w:val="24"/>
                  <w:lang w:eastAsia="en-US"/>
                </w:rPr>
                <w:t>пункте</w:t>
              </w:r>
              <w:r w:rsidR="00BC1CC3">
                <w:rPr>
                  <w:rStyle w:val="a3"/>
                  <w:sz w:val="24"/>
                  <w:szCs w:val="24"/>
                  <w:lang w:eastAsia="en-US"/>
                </w:rPr>
                <w:t xml:space="preserve"> 60</w:t>
              </w:r>
            </w:hyperlink>
            <w:r w:rsidRPr="00C10F3D">
              <w:rPr>
                <w:sz w:val="24"/>
                <w:szCs w:val="24"/>
                <w:lang w:eastAsia="en-US"/>
              </w:rPr>
              <w:t xml:space="preserve"> Порядка</w:t>
            </w:r>
            <w:r w:rsidR="00101A34">
              <w:rPr>
                <w:sz w:val="24"/>
                <w:szCs w:val="24"/>
                <w:lang w:eastAsia="en-US"/>
              </w:rPr>
              <w:t xml:space="preserve"> представления субсидий.</w:t>
            </w:r>
          </w:p>
          <w:p w14:paraId="105C3560" w14:textId="64A6D174" w:rsidR="00C10F3D" w:rsidRDefault="00C10F3D" w:rsidP="00E077E9">
            <w:pPr>
              <w:widowControl w:val="0"/>
              <w:overflowPunct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C67A9" w:rsidRPr="00642AF5" w14:paraId="51AA5F77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CD680" w14:textId="7E157DFD" w:rsidR="00AC67A9" w:rsidRDefault="00AC67A9" w:rsidP="00AC67A9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адрес, на котором обеспечивается проведение конкурсного отбора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DA6F1" w14:textId="2063C4F8" w:rsidR="00AC67A9" w:rsidRPr="00C10F3D" w:rsidRDefault="00BC1CC3" w:rsidP="00AC67A9">
            <w:pPr>
              <w:widowControl w:val="0"/>
              <w:overflowPunct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D7582">
              <w:rPr>
                <w:sz w:val="24"/>
                <w:szCs w:val="24"/>
              </w:rPr>
              <w:t>Портала предоставления мер финансовой государственной поддержки (promote.budget.gov.ru)</w:t>
            </w:r>
          </w:p>
        </w:tc>
      </w:tr>
      <w:tr w:rsidR="00F47B07" w:rsidRPr="00642AF5" w14:paraId="36B29EF7" w14:textId="77777777" w:rsidTr="00C46C55">
        <w:tc>
          <w:tcPr>
            <w:tcW w:w="27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962D9" w14:textId="18F1A88E" w:rsidR="00F47B07" w:rsidRPr="00642AF5" w:rsidRDefault="00F47B07" w:rsidP="002614DC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участникам конкурсного отбора</w:t>
            </w:r>
            <w:r w:rsidRPr="001F6432">
              <w:rPr>
                <w:sz w:val="28"/>
                <w:szCs w:val="28"/>
              </w:rPr>
              <w:t xml:space="preserve"> </w:t>
            </w:r>
            <w:r w:rsidRPr="001F6432">
              <w:rPr>
                <w:sz w:val="24"/>
                <w:szCs w:val="24"/>
              </w:rPr>
              <w:t xml:space="preserve">на первое число месяца, </w:t>
            </w:r>
            <w:r w:rsidR="002614DC">
              <w:rPr>
                <w:sz w:val="24"/>
                <w:szCs w:val="24"/>
              </w:rPr>
              <w:t>в котором участник конкурсного отбора подает заявку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EE9AE" w14:textId="42BBC31D" w:rsidR="00B635A5" w:rsidRPr="00CF1B6C" w:rsidRDefault="00B635A5" w:rsidP="00B635A5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6" w:history="1">
              <w:r w:rsidRPr="00CF1B6C">
                <w:rPr>
                  <w:sz w:val="24"/>
                  <w:szCs w:val="24"/>
                </w:rPr>
                <w:t>перечень</w:t>
              </w:r>
            </w:hyperlink>
            <w:r w:rsidRPr="00CF1B6C">
              <w:rPr>
                <w:sz w:val="24"/>
                <w:szCs w:val="24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</w:t>
            </w:r>
            <w:r w:rsidRPr="00CF1B6C">
              <w:rPr>
                <w:sz w:val="24"/>
                <w:szCs w:val="24"/>
              </w:rPr>
              <w:lastRenderedPageBreak/>
              <w:t>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21378F34" w14:textId="7E1DC58A" w:rsidR="00B635A5" w:rsidRPr="00CF1B6C" w:rsidRDefault="00B635A5" w:rsidP="00B635A5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6B7D934E" w14:textId="0AF0D677" w:rsidR="00B635A5" w:rsidRPr="00CF1B6C" w:rsidRDefault="00B635A5" w:rsidP="00B635A5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 xml:space="preserve">не находится в составляемых в рамках реализации полномочий, предусмотренных </w:t>
            </w:r>
            <w:hyperlink r:id="rId7" w:history="1">
              <w:r w:rsidRPr="00CF1B6C">
                <w:rPr>
                  <w:sz w:val="24"/>
                  <w:szCs w:val="24"/>
                </w:rPr>
                <w:t>главой VII</w:t>
              </w:r>
            </w:hyperlink>
            <w:r w:rsidRPr="00CF1B6C">
              <w:rPr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4B891A3C" w14:textId="7BBEDA26" w:rsidR="00B635A5" w:rsidRPr="00CF1B6C" w:rsidRDefault="00B635A5" w:rsidP="00B635A5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 xml:space="preserve">не должен получать средства из бюджета МО МР «Усть-Вымский» в соответствии с иными нормативными правовыми актами, муниципальными правовыми актами на цели, указанные в </w:t>
            </w:r>
            <w:hyperlink w:anchor="P49">
              <w:r w:rsidRPr="00CF1B6C">
                <w:rPr>
                  <w:sz w:val="24"/>
                  <w:szCs w:val="24"/>
                </w:rPr>
                <w:t>пункте 2</w:t>
              </w:r>
            </w:hyperlink>
            <w:r w:rsidRPr="00CF1B6C">
              <w:rPr>
                <w:sz w:val="24"/>
                <w:szCs w:val="24"/>
              </w:rPr>
              <w:t xml:space="preserve"> настоящего Порядка;</w:t>
            </w:r>
          </w:p>
          <w:p w14:paraId="65C05639" w14:textId="6F5D1928" w:rsidR="00B635A5" w:rsidRPr="00CF1B6C" w:rsidRDefault="00B635A5" w:rsidP="00B635A5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 xml:space="preserve">не является иностранным агентом в соответствии с Федеральным </w:t>
            </w:r>
            <w:hyperlink r:id="rId8" w:history="1">
              <w:r w:rsidRPr="00CF1B6C">
                <w:rPr>
                  <w:sz w:val="24"/>
                  <w:szCs w:val="24"/>
                </w:rPr>
                <w:t>законом</w:t>
              </w:r>
            </w:hyperlink>
            <w:r w:rsidRPr="00CF1B6C">
              <w:rPr>
                <w:sz w:val="24"/>
                <w:szCs w:val="24"/>
              </w:rPr>
              <w:t xml:space="preserve"> «О контроле за деятельностью лиц, находящихся под иностранным влиянием»;</w:t>
            </w:r>
          </w:p>
          <w:p w14:paraId="1EB8AE2A" w14:textId="1F969985" w:rsidR="00B635A5" w:rsidRPr="00CF1B6C" w:rsidRDefault="00B635A5" w:rsidP="00B635A5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>отсутствует просроченная задолженность по возврату в бюджет МО МР «Усть-Вымский»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МО МР «Усть-Вымский»;</w:t>
            </w:r>
          </w:p>
          <w:p w14:paraId="2DFE327D" w14:textId="490DE8C4" w:rsidR="00B635A5" w:rsidRPr="00CF1B6C" w:rsidRDefault="00B635A5" w:rsidP="00B635A5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 xml:space="preserve">на едином налоговом счете отсутствует или не превышает размер, определенный </w:t>
            </w:r>
            <w:hyperlink r:id="rId9" w:history="1">
              <w:r w:rsidRPr="00CF1B6C">
                <w:rPr>
                  <w:sz w:val="24"/>
                  <w:szCs w:val="24"/>
                </w:rPr>
                <w:t>пунктом 3 статьи 47</w:t>
              </w:r>
            </w:hyperlink>
            <w:r w:rsidRPr="00CF1B6C">
              <w:rPr>
                <w:sz w:val="24"/>
                <w:szCs w:val="24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14:paraId="0BE3A5DA" w14:textId="368C0035" w:rsidR="00B635A5" w:rsidRPr="00CF1B6C" w:rsidRDefault="00B635A5" w:rsidP="00B635A5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>юридическое лицо,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лица, ликвидации, в отношении его не введена процедура банкротства, деятельность получателя субсидии 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      </w:r>
          </w:p>
          <w:p w14:paraId="375E57C4" w14:textId="2B1B8B85" w:rsidR="00B635A5" w:rsidRPr="00CF1B6C" w:rsidRDefault="00B635A5" w:rsidP="00B635A5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      </w:r>
          </w:p>
          <w:p w14:paraId="3BB5560A" w14:textId="57DFFBAE" w:rsidR="00402295" w:rsidRPr="00642AF5" w:rsidRDefault="00402295" w:rsidP="00583957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</w:tr>
      <w:tr w:rsidR="00F47B07" w:rsidRPr="00642AF5" w14:paraId="0C26D195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941B1" w14:textId="524F3873" w:rsidR="00F47B07" w:rsidRPr="00642AF5" w:rsidRDefault="00F47B07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 w:rsidRPr="00642AF5">
              <w:rPr>
                <w:sz w:val="24"/>
                <w:szCs w:val="24"/>
              </w:rPr>
              <w:lastRenderedPageBreak/>
              <w:t xml:space="preserve">Перечень документов, необходимых для участия </w:t>
            </w:r>
            <w:r>
              <w:rPr>
                <w:sz w:val="24"/>
                <w:szCs w:val="24"/>
              </w:rPr>
              <w:t>в конкурсном отборе</w:t>
            </w:r>
            <w:r w:rsidRPr="00642A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B67D1" w14:textId="43699848" w:rsidR="005172AE" w:rsidRDefault="00A90C4D" w:rsidP="005172A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172AE" w:rsidRPr="00CF1B6C">
              <w:rPr>
                <w:sz w:val="24"/>
                <w:szCs w:val="24"/>
              </w:rPr>
              <w:t>Заявка</w:t>
            </w:r>
            <w:r w:rsidR="005172AE">
              <w:rPr>
                <w:sz w:val="24"/>
                <w:szCs w:val="24"/>
              </w:rPr>
              <w:t xml:space="preserve">, которая </w:t>
            </w:r>
            <w:r w:rsidR="005172AE" w:rsidRPr="00CF1B6C">
              <w:rPr>
                <w:sz w:val="24"/>
                <w:szCs w:val="24"/>
              </w:rPr>
              <w:t>содержит следующие сведения:</w:t>
            </w:r>
          </w:p>
          <w:p w14:paraId="67FAA0C7" w14:textId="2090B6E7" w:rsidR="005172AE" w:rsidRPr="00CF1B6C" w:rsidRDefault="005172AE" w:rsidP="005172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 </w:t>
            </w:r>
            <w:r w:rsidRPr="00CF1B6C">
              <w:rPr>
                <w:sz w:val="24"/>
                <w:szCs w:val="24"/>
              </w:rPr>
              <w:t>информация и документы об участнике отбора:</w:t>
            </w:r>
          </w:p>
          <w:p w14:paraId="14F6E310" w14:textId="77777777" w:rsidR="005172AE" w:rsidRPr="00CF1B6C" w:rsidRDefault="005172AE" w:rsidP="005172AE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- полное и сокращенное наименование участника отбора;</w:t>
            </w:r>
          </w:p>
          <w:p w14:paraId="5E719E73" w14:textId="77777777" w:rsidR="005172AE" w:rsidRPr="00CF1B6C" w:rsidRDefault="005172AE" w:rsidP="005172AE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- идентификационный номер налогоплательщика;</w:t>
            </w:r>
          </w:p>
          <w:p w14:paraId="47D8801D" w14:textId="77777777" w:rsidR="005172AE" w:rsidRPr="00CF1B6C" w:rsidRDefault="005172AE" w:rsidP="005172AE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- дата и код причины постановки на учет в налоговом органе;</w:t>
            </w:r>
          </w:p>
          <w:p w14:paraId="57B7A64F" w14:textId="77777777" w:rsidR="005172AE" w:rsidRPr="00CF1B6C" w:rsidRDefault="005172AE" w:rsidP="005172AE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- адрес юридического лица;</w:t>
            </w:r>
          </w:p>
          <w:p w14:paraId="3B74135E" w14:textId="77777777" w:rsidR="005172AE" w:rsidRPr="00CF1B6C" w:rsidRDefault="005172AE" w:rsidP="005172AE">
            <w:pPr>
              <w:ind w:firstLine="540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- номер контактного телефона, почтовый адрес и адрес электронной почты для направления юридически значимых сообщений;</w:t>
            </w:r>
          </w:p>
          <w:p w14:paraId="6F17E1D9" w14:textId="77777777" w:rsidR="005172AE" w:rsidRPr="00CF1B6C" w:rsidRDefault="005172AE" w:rsidP="005172AE">
            <w:pPr>
              <w:ind w:firstLine="539"/>
              <w:jc w:val="both"/>
              <w:rPr>
                <w:color w:val="FF0000"/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-фамилия, имя, отчество (при наличии) и идентификационный номер налогоплательщика главного бухгалтера (при наличии);</w:t>
            </w:r>
          </w:p>
          <w:p w14:paraId="024046D5" w14:textId="77777777" w:rsidR="005172AE" w:rsidRPr="00CF1B6C" w:rsidRDefault="005172AE" w:rsidP="005172AE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- информация о руководителе юридического лица (фамилия, имя, отчество (при наличии), идентификационный номер налогоплательщика, должность);</w:t>
            </w:r>
          </w:p>
          <w:p w14:paraId="76EA1CBD" w14:textId="77777777" w:rsidR="005172AE" w:rsidRPr="00CF1B6C" w:rsidRDefault="005172AE" w:rsidP="005172AE">
            <w:pPr>
              <w:ind w:firstLine="540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      </w:r>
          </w:p>
          <w:p w14:paraId="0E5D63D2" w14:textId="46EBD8DF" w:rsidR="005172AE" w:rsidRPr="00CF1B6C" w:rsidRDefault="005172AE" w:rsidP="005172AE">
            <w:pPr>
              <w:ind w:firstLine="540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- информация и документы, подтверждающие соответствие участника отбора установленным в объявлении о проведении отбора требованиям;</w:t>
            </w:r>
            <w:r w:rsidR="00A90C4D">
              <w:rPr>
                <w:sz w:val="24"/>
                <w:szCs w:val="24"/>
              </w:rPr>
              <w:t xml:space="preserve"> </w:t>
            </w:r>
          </w:p>
          <w:p w14:paraId="1DF35709" w14:textId="4CEE6568" w:rsidR="005172AE" w:rsidRPr="00CF1B6C" w:rsidRDefault="00A90C4D" w:rsidP="005172A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</w:t>
            </w:r>
            <w:r w:rsidR="005172AE" w:rsidRPr="00CF1B6C">
              <w:rPr>
                <w:sz w:val="24"/>
                <w:szCs w:val="24"/>
              </w:rPr>
              <w:t>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      </w:r>
          </w:p>
          <w:p w14:paraId="1B5EAB0B" w14:textId="0615B549" w:rsidR="005172AE" w:rsidRPr="00CF1B6C" w:rsidRDefault="00250758" w:rsidP="005172AE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</w:t>
            </w:r>
            <w:r w:rsidR="005172AE" w:rsidRPr="00CF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опию утвержденного проекта участника отбора, направленного на осуществление мероприятий по приоритетным направлениям, указанным в </w:t>
            </w:r>
            <w:hyperlink w:anchor="P55">
              <w:r w:rsidR="005172AE" w:rsidRPr="00CF1B6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2</w:t>
              </w:r>
            </w:hyperlink>
            <w:r w:rsidR="005172AE" w:rsidRPr="00CF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Порядка, и включающего следующие разделы:</w:t>
            </w:r>
          </w:p>
          <w:p w14:paraId="19D4965F" w14:textId="77777777" w:rsidR="005172AE" w:rsidRPr="00CF1B6C" w:rsidRDefault="005172AE" w:rsidP="005172AE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цель (цели) и задачи проекта;</w:t>
            </w:r>
          </w:p>
          <w:p w14:paraId="0B997808" w14:textId="77777777" w:rsidR="005172AE" w:rsidRPr="00CF1B6C" w:rsidRDefault="005172AE" w:rsidP="005172AE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основные мероприятия, этапы и сроки реализации проекта;</w:t>
            </w:r>
          </w:p>
          <w:p w14:paraId="199E8341" w14:textId="77777777" w:rsidR="005172AE" w:rsidRPr="00CF1B6C" w:rsidRDefault="005172AE" w:rsidP="005172AE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ресурсное обеспечение проекта. Смета планируемых затрат на реализацию проекта;</w:t>
            </w:r>
          </w:p>
          <w:p w14:paraId="711E1EDD" w14:textId="77777777" w:rsidR="005172AE" w:rsidRPr="00CF1B6C" w:rsidRDefault="005172AE" w:rsidP="005172AE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ожидаемые результаты реализации проекта, которые должны быть конкретными и измеримыми;</w:t>
            </w:r>
          </w:p>
          <w:p w14:paraId="2B9304B7" w14:textId="77777777" w:rsidR="005172AE" w:rsidRPr="00CF1B6C" w:rsidRDefault="005172AE" w:rsidP="005172AE">
            <w:pPr>
              <w:pStyle w:val="ConsPlusNormal"/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показатели результативности реализации программы (проекта);</w:t>
            </w:r>
          </w:p>
          <w:p w14:paraId="0F5D5F89" w14:textId="0EE84D4C" w:rsidR="00860624" w:rsidRPr="00642AF5" w:rsidRDefault="00860624" w:rsidP="00860624">
            <w:pPr>
              <w:jc w:val="both"/>
              <w:rPr>
                <w:sz w:val="24"/>
                <w:szCs w:val="24"/>
              </w:rPr>
            </w:pPr>
          </w:p>
        </w:tc>
      </w:tr>
      <w:tr w:rsidR="00F47B07" w:rsidRPr="005A33B1" w14:paraId="6C65FF24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2E731" w14:textId="6DB3A6C7" w:rsidR="00F47B07" w:rsidRPr="00642AF5" w:rsidRDefault="00F47B07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подачи заявок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C2721" w14:textId="52E8063F" w:rsidR="00F47B07" w:rsidRPr="005A33B1" w:rsidRDefault="00F47B07" w:rsidP="005A33B1">
            <w:pPr>
              <w:jc w:val="both"/>
              <w:rPr>
                <w:sz w:val="24"/>
                <w:szCs w:val="24"/>
              </w:rPr>
            </w:pPr>
            <w:r w:rsidRPr="005A33B1">
              <w:rPr>
                <w:sz w:val="24"/>
                <w:szCs w:val="24"/>
              </w:rPr>
              <w:t xml:space="preserve">Для участия в конкурсном отборе участники конкурсного отбора в срок </w:t>
            </w:r>
            <w:r w:rsidRPr="005A33B1">
              <w:rPr>
                <w:sz w:val="24"/>
                <w:szCs w:val="24"/>
                <w:lang w:eastAsia="en-US"/>
              </w:rPr>
              <w:t xml:space="preserve">с </w:t>
            </w:r>
            <w:r w:rsidR="005A33B1" w:rsidRPr="005A33B1">
              <w:rPr>
                <w:sz w:val="24"/>
                <w:szCs w:val="24"/>
                <w:lang w:eastAsia="en-US"/>
              </w:rPr>
              <w:t>22</w:t>
            </w:r>
            <w:r w:rsidRPr="005A33B1">
              <w:rPr>
                <w:sz w:val="24"/>
                <w:szCs w:val="24"/>
                <w:lang w:eastAsia="en-US"/>
              </w:rPr>
              <w:t xml:space="preserve"> </w:t>
            </w:r>
            <w:r w:rsidR="005A33B1" w:rsidRPr="005A33B1">
              <w:rPr>
                <w:sz w:val="24"/>
                <w:szCs w:val="24"/>
                <w:lang w:eastAsia="en-US"/>
              </w:rPr>
              <w:t>января</w:t>
            </w:r>
            <w:r w:rsidRPr="005A33B1">
              <w:rPr>
                <w:sz w:val="24"/>
                <w:szCs w:val="24"/>
                <w:lang w:eastAsia="en-US"/>
              </w:rPr>
              <w:t xml:space="preserve"> 202</w:t>
            </w:r>
            <w:r w:rsidR="005A33B1" w:rsidRPr="005A33B1">
              <w:rPr>
                <w:sz w:val="24"/>
                <w:szCs w:val="24"/>
                <w:lang w:eastAsia="en-US"/>
              </w:rPr>
              <w:t>4 по 31</w:t>
            </w:r>
            <w:r w:rsidRPr="005A33B1">
              <w:rPr>
                <w:sz w:val="24"/>
                <w:szCs w:val="24"/>
                <w:lang w:eastAsia="en-US"/>
              </w:rPr>
              <w:t xml:space="preserve"> </w:t>
            </w:r>
            <w:r w:rsidR="005A33B1" w:rsidRPr="005A33B1">
              <w:rPr>
                <w:sz w:val="24"/>
                <w:szCs w:val="24"/>
                <w:lang w:eastAsia="en-US"/>
              </w:rPr>
              <w:t>января</w:t>
            </w:r>
            <w:r w:rsidRPr="005A33B1">
              <w:rPr>
                <w:sz w:val="24"/>
                <w:szCs w:val="24"/>
                <w:lang w:eastAsia="en-US"/>
              </w:rPr>
              <w:t xml:space="preserve"> 202</w:t>
            </w:r>
            <w:r w:rsidR="005A33B1" w:rsidRPr="005A33B1">
              <w:rPr>
                <w:sz w:val="24"/>
                <w:szCs w:val="24"/>
                <w:lang w:eastAsia="en-US"/>
              </w:rPr>
              <w:t>4</w:t>
            </w:r>
            <w:r w:rsidRPr="005A33B1">
              <w:rPr>
                <w:sz w:val="24"/>
                <w:szCs w:val="24"/>
                <w:lang w:eastAsia="en-US"/>
              </w:rPr>
              <w:t xml:space="preserve"> года, до 16 часов 15 минут включительно </w:t>
            </w:r>
            <w:r w:rsidRPr="005A33B1">
              <w:rPr>
                <w:sz w:val="24"/>
                <w:szCs w:val="24"/>
              </w:rPr>
              <w:t>представляют организатору конкурсного отбора документы, необходимые для участия в конкурсном отборе.</w:t>
            </w:r>
          </w:p>
        </w:tc>
      </w:tr>
      <w:tr w:rsidR="00F47B07" w:rsidRPr="00642AF5" w14:paraId="6BD6541E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A0656" w14:textId="77777777" w:rsidR="00F47B07" w:rsidRPr="00642AF5" w:rsidRDefault="00F47B07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Порядок отзыва заявок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1C744" w14:textId="5A3A78AD" w:rsidR="00F47B07" w:rsidRPr="00B05EF6" w:rsidRDefault="00B940D2" w:rsidP="00B05EF6">
            <w:pPr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Внесение изменений в заявку или отзыв заявки осуществляется участником отбора получателей субсидии в порядке, аналогичному порядку формирования заявки участником отбора получателей субсидии, указанному в пункте 22 Порядка.</w:t>
            </w:r>
          </w:p>
        </w:tc>
      </w:tr>
      <w:tr w:rsidR="00F47B07" w:rsidRPr="00642AF5" w14:paraId="15A7842E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5E9A1" w14:textId="4EA30E78" w:rsidR="00F47B07" w:rsidRDefault="00E077E9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 w:rsidR="00F47B07">
              <w:rPr>
                <w:sz w:val="24"/>
                <w:szCs w:val="24"/>
              </w:rPr>
              <w:t xml:space="preserve"> рассмотрения заявок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1CD72" w14:textId="77777777" w:rsidR="00D34DE0" w:rsidRPr="00CF1B6C" w:rsidRDefault="00D34DE0" w:rsidP="00D34DE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C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проведения конкурса в Администрации создается конкурсная комиссия. </w:t>
            </w:r>
          </w:p>
          <w:p w14:paraId="3F7377EA" w14:textId="62BE4280" w:rsidR="00D34DE0" w:rsidRPr="00CF1B6C" w:rsidRDefault="00D34DE0" w:rsidP="00D34DE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C">
              <w:rPr>
                <w:rFonts w:ascii="Times New Roman" w:hAnsi="Times New Roman" w:cs="Times New Roman"/>
                <w:sz w:val="24"/>
                <w:szCs w:val="24"/>
              </w:rPr>
              <w:t>Персональный состав Комиссии и регламент ее работы утверждаются распоряжением Администрации.</w:t>
            </w:r>
          </w:p>
          <w:p w14:paraId="4BCC1C41" w14:textId="380A0CC1" w:rsidR="00D34DE0" w:rsidRPr="00CF1B6C" w:rsidRDefault="00D34DE0" w:rsidP="00D34DE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C">
              <w:rPr>
                <w:rFonts w:ascii="Times New Roman" w:hAnsi="Times New Roman" w:cs="Times New Roman"/>
                <w:sz w:val="24"/>
                <w:szCs w:val="24"/>
              </w:rPr>
              <w:t>В состав Комиссии для рассмотрения и оценки заявок участников отбора, формируемой в целях предоставления субсидии включаются в том числе члены общественных советов при Администрации МР «Усть-Вымский».</w:t>
            </w:r>
          </w:p>
          <w:p w14:paraId="7064D80E" w14:textId="7498234C" w:rsidR="00D34DE0" w:rsidRPr="00CF1B6C" w:rsidRDefault="00D34DE0" w:rsidP="00D34DE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C">
              <w:rPr>
                <w:rFonts w:ascii="Times New Roman" w:hAnsi="Times New Roman" w:cs="Times New Roman"/>
                <w:sz w:val="24"/>
                <w:szCs w:val="24"/>
              </w:rPr>
              <w:t>Комиссия правомочна принимать свои решения при участии в ее заседаниях не менее половины членов Комиссии.</w:t>
            </w:r>
          </w:p>
          <w:p w14:paraId="67C1873F" w14:textId="0B8F1CFD" w:rsidR="00D34DE0" w:rsidRPr="00CF1B6C" w:rsidRDefault="00D34DE0" w:rsidP="00D34DE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B6C">
              <w:rPr>
                <w:rFonts w:ascii="Times New Roman" w:hAnsi="Times New Roman" w:cs="Times New Roman"/>
                <w:sz w:val="24"/>
                <w:szCs w:val="24"/>
              </w:rPr>
              <w:t>Комиссия,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      </w:r>
          </w:p>
          <w:p w14:paraId="066E66F7" w14:textId="1600578C" w:rsidR="00D34DE0" w:rsidRPr="00CF1B6C" w:rsidRDefault="00D34DE0" w:rsidP="00D34DE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1B6C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 заявки;</w:t>
            </w:r>
          </w:p>
          <w:p w14:paraId="5470B47F" w14:textId="31FF6B0A" w:rsidR="00D34DE0" w:rsidRPr="00CF1B6C" w:rsidRDefault="00D34DE0" w:rsidP="00D34DE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1B6C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поступления заявки;</w:t>
            </w:r>
          </w:p>
          <w:p w14:paraId="02C950C5" w14:textId="6DC01606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 xml:space="preserve"> полное наименование участника отбора;</w:t>
            </w:r>
          </w:p>
          <w:p w14:paraId="002C46E0" w14:textId="709EBC5B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 xml:space="preserve"> адрес юридического лица;</w:t>
            </w:r>
          </w:p>
          <w:p w14:paraId="3DA7A06C" w14:textId="66FCA9B4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 xml:space="preserve"> запрашиваемый участником отбора размер субсидии.</w:t>
            </w:r>
          </w:p>
          <w:p w14:paraId="62C21DAD" w14:textId="06073B61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(председателя комиссии и членов комиссии), в системе «Электронный бюджет», а также размещается на едином портале не позднее рабочего дня, следующего за днем его подписания.</w:t>
            </w:r>
          </w:p>
          <w:p w14:paraId="4BF96C9C" w14:textId="5E7DBBAC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Конкурсная комиссия рассматривает представленные участниками отбора заявки на участие в конкурсе в течение 5 рабочих дней со дня подписания системе «Электронный бюджет» протокола вскрытия заявок.</w:t>
            </w:r>
          </w:p>
          <w:p w14:paraId="3AC872B1" w14:textId="1895A19C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      </w:r>
          </w:p>
          <w:p w14:paraId="36E4B7DC" w14:textId="77777777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Решения о соответствии заявки требованиям, указанным в объявлении о проведении отбора, принимаются комиссией, на даты получения результатов проверки представленных участником отбора информации и документов, поданных в составе заявки.</w:t>
            </w:r>
            <w:bookmarkStart w:id="0" w:name="Par3"/>
            <w:bookmarkEnd w:id="0"/>
          </w:p>
          <w:p w14:paraId="7F6E384D" w14:textId="3F659545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На стадии рассмотрения заявки основаниями для отклонения заявки являются:</w:t>
            </w:r>
          </w:p>
          <w:p w14:paraId="4272E9D1" w14:textId="73F45E03" w:rsidR="00D34DE0" w:rsidRPr="00CF1B6C" w:rsidRDefault="00D34DE0" w:rsidP="00D34DE0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>несоответствие участника отбора требованиям, указанным в объявлении о проведении отбора;</w:t>
            </w:r>
          </w:p>
          <w:p w14:paraId="4D80DCE7" w14:textId="299F69B7" w:rsidR="00D34DE0" w:rsidRPr="00CF1B6C" w:rsidRDefault="00D34DE0" w:rsidP="00D34DE0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>непредставление (представление не в полном объеме) документов, указанных в объявлении о проведении;</w:t>
            </w:r>
          </w:p>
          <w:p w14:paraId="63A76BEC" w14:textId="04176CE2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1B6C">
              <w:rPr>
                <w:sz w:val="24"/>
                <w:szCs w:val="24"/>
              </w:rPr>
              <w:t xml:space="preserve"> несоответствие представленных документов и (или) заявки требованиям, установленным в объявлении о проведении отбора;</w:t>
            </w:r>
          </w:p>
          <w:p w14:paraId="28E42D0E" w14:textId="7C5CB9C9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F1B6C">
              <w:rPr>
                <w:sz w:val="24"/>
                <w:szCs w:val="24"/>
              </w:rPr>
              <w:t xml:space="preserve"> недостоверность информации, содержащейся в </w:t>
            </w:r>
            <w:r w:rsidRPr="00CF1B6C">
              <w:rPr>
                <w:sz w:val="24"/>
                <w:szCs w:val="24"/>
              </w:rPr>
              <w:lastRenderedPageBreak/>
              <w:t>документах, представленных в составе заявки.</w:t>
            </w:r>
            <w:bookmarkStart w:id="1" w:name="Par8"/>
            <w:bookmarkEnd w:id="1"/>
          </w:p>
          <w:p w14:paraId="54A13047" w14:textId="2E3BBBC8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      </w:r>
          </w:p>
          <w:p w14:paraId="46C5E47E" w14:textId="449FA087" w:rsidR="00D34DE0" w:rsidRPr="00CF1B6C" w:rsidRDefault="00D34DE0" w:rsidP="00D34DE0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(председателя комиссии и членов комиссии), а также размещается на едином портале не позднее рабочего дня, следующего за днем его подписания.</w:t>
            </w:r>
          </w:p>
          <w:p w14:paraId="728FE740" w14:textId="1FB47DB3" w:rsidR="00F47B07" w:rsidRPr="0012496B" w:rsidRDefault="00F47B07" w:rsidP="00B666FE">
            <w:pPr>
              <w:jc w:val="both"/>
              <w:rPr>
                <w:sz w:val="24"/>
                <w:szCs w:val="24"/>
              </w:rPr>
            </w:pPr>
          </w:p>
        </w:tc>
      </w:tr>
      <w:tr w:rsidR="00F47B07" w:rsidRPr="00642AF5" w14:paraId="3E617050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68AFD" w14:textId="77777777" w:rsidR="00F47B07" w:rsidRDefault="00F47B07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Порядок предоставления участника отбора разъяснений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2093D" w14:textId="77777777" w:rsidR="00F96088" w:rsidRPr="00CF1B6C" w:rsidRDefault="00F96088" w:rsidP="00F96088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>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главному распорядителю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запроса.</w:t>
            </w:r>
          </w:p>
          <w:p w14:paraId="63F92DB8" w14:textId="30E0D994" w:rsidR="00F96088" w:rsidRPr="00CF1B6C" w:rsidRDefault="00F96088" w:rsidP="00F96088">
            <w:pPr>
              <w:ind w:firstLine="539"/>
              <w:jc w:val="both"/>
              <w:rPr>
                <w:sz w:val="24"/>
                <w:szCs w:val="24"/>
              </w:rPr>
            </w:pPr>
            <w:bookmarkStart w:id="2" w:name="Par1"/>
            <w:bookmarkEnd w:id="2"/>
            <w:r w:rsidRPr="00CF1B6C">
              <w:rPr>
                <w:sz w:val="24"/>
                <w:szCs w:val="24"/>
              </w:rPr>
              <w:t>Главный распорядитель в ответ на запрос,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главным распорядителем разъяснение положений объявления о проведении отбора не должно изменять суть информации, содержащейся в объявлении о проведении отбора.</w:t>
            </w:r>
          </w:p>
          <w:p w14:paraId="695BCD66" w14:textId="4AA77B17" w:rsidR="00F96088" w:rsidRPr="00CF1B6C" w:rsidRDefault="00F96088" w:rsidP="00F96088">
            <w:pPr>
              <w:ind w:firstLine="539"/>
              <w:jc w:val="both"/>
              <w:rPr>
                <w:sz w:val="24"/>
                <w:szCs w:val="24"/>
              </w:rPr>
            </w:pPr>
            <w:r w:rsidRPr="00CF1B6C">
              <w:rPr>
                <w:sz w:val="24"/>
                <w:szCs w:val="24"/>
              </w:rPr>
              <w:t xml:space="preserve">Доступ к разъяснению, формируемому в системе «Электронный бюджет», предоставляется всем участникам отбора. </w:t>
            </w:r>
          </w:p>
          <w:p w14:paraId="028EE12F" w14:textId="68423A36" w:rsidR="00F47B07" w:rsidRPr="0012496B" w:rsidRDefault="00F47B07" w:rsidP="004A45A7">
            <w:pPr>
              <w:jc w:val="both"/>
              <w:rPr>
                <w:sz w:val="24"/>
                <w:szCs w:val="24"/>
              </w:rPr>
            </w:pPr>
          </w:p>
        </w:tc>
      </w:tr>
      <w:tr w:rsidR="00F47B07" w:rsidRPr="00642AF5" w14:paraId="4002BCC9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E754C" w14:textId="77777777" w:rsidR="00F47B07" w:rsidRDefault="00F47B07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E54C0">
              <w:rPr>
                <w:sz w:val="24"/>
                <w:szCs w:val="24"/>
              </w:rPr>
              <w:t>роки проведения</w:t>
            </w:r>
            <w:r>
              <w:rPr>
                <w:sz w:val="24"/>
                <w:szCs w:val="24"/>
              </w:rPr>
              <w:t xml:space="preserve"> отдельных мероприятий конкурса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420D" w14:textId="22EC8FFE" w:rsidR="003F5FFF" w:rsidRDefault="003F5FFF" w:rsidP="003F5FFF">
            <w:pPr>
              <w:ind w:firstLine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CF1B6C">
              <w:rPr>
                <w:sz w:val="24"/>
                <w:szCs w:val="24"/>
              </w:rPr>
      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</w:t>
            </w:r>
            <w:r w:rsidR="00631AE6">
              <w:rPr>
                <w:sz w:val="24"/>
                <w:szCs w:val="24"/>
              </w:rPr>
              <w:t xml:space="preserve"> (членов комиссии)</w:t>
            </w:r>
            <w:r w:rsidRPr="00CF1B6C">
              <w:rPr>
                <w:sz w:val="24"/>
                <w:szCs w:val="24"/>
              </w:rPr>
              <w:t>, в системе «Электронный бюджет», а также размещается на едином портале не позднее рабочего дня, следующего за днем его подписания.</w:t>
            </w:r>
          </w:p>
          <w:p w14:paraId="1A86B2FD" w14:textId="337A7BA9" w:rsidR="00F47B07" w:rsidRPr="007C546A" w:rsidRDefault="003F5FFF" w:rsidP="003F5FFF">
            <w:pPr>
              <w:ind w:firstLine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47B07" w:rsidRPr="007C546A">
              <w:rPr>
                <w:sz w:val="24"/>
                <w:szCs w:val="24"/>
              </w:rPr>
              <w:t xml:space="preserve">) </w:t>
            </w:r>
            <w:r w:rsidR="00C242EF" w:rsidRPr="007C546A">
              <w:rPr>
                <w:sz w:val="24"/>
                <w:szCs w:val="24"/>
              </w:rPr>
              <w:t>Рассмотрение представленн</w:t>
            </w:r>
            <w:r w:rsidR="007C546A" w:rsidRPr="007C546A">
              <w:rPr>
                <w:sz w:val="24"/>
                <w:szCs w:val="24"/>
              </w:rPr>
              <w:t xml:space="preserve">ых </w:t>
            </w:r>
            <w:r w:rsidR="00C242EF" w:rsidRPr="007C546A">
              <w:rPr>
                <w:sz w:val="24"/>
                <w:szCs w:val="24"/>
              </w:rPr>
              <w:t>заяв</w:t>
            </w:r>
            <w:r w:rsidR="007C546A" w:rsidRPr="007C546A">
              <w:rPr>
                <w:sz w:val="24"/>
                <w:szCs w:val="24"/>
              </w:rPr>
              <w:t>ок</w:t>
            </w:r>
            <w:r w:rsidR="00C242EF" w:rsidRPr="007C546A">
              <w:rPr>
                <w:sz w:val="24"/>
                <w:szCs w:val="24"/>
              </w:rPr>
              <w:t xml:space="preserve"> -</w:t>
            </w:r>
            <w:r w:rsidR="00983B69" w:rsidRPr="007C546A">
              <w:rPr>
                <w:sz w:val="24"/>
                <w:szCs w:val="24"/>
              </w:rPr>
              <w:t xml:space="preserve"> в</w:t>
            </w:r>
            <w:r w:rsidR="00C242EF" w:rsidRPr="007C546A">
              <w:rPr>
                <w:sz w:val="24"/>
                <w:szCs w:val="24"/>
              </w:rPr>
              <w:t xml:space="preserve"> </w:t>
            </w:r>
            <w:r w:rsidR="00F47B07" w:rsidRPr="007C546A">
              <w:rPr>
                <w:sz w:val="24"/>
                <w:szCs w:val="24"/>
              </w:rPr>
              <w:t>течени</w:t>
            </w:r>
            <w:r w:rsidR="00983B69" w:rsidRPr="007C546A">
              <w:rPr>
                <w:sz w:val="24"/>
                <w:szCs w:val="24"/>
              </w:rPr>
              <w:t>и</w:t>
            </w:r>
            <w:r w:rsidR="000D307A" w:rsidRPr="007C546A">
              <w:rPr>
                <w:sz w:val="24"/>
                <w:szCs w:val="24"/>
              </w:rPr>
              <w:t xml:space="preserve"> 5</w:t>
            </w:r>
            <w:r w:rsidR="00F47B07" w:rsidRPr="007C546A">
              <w:rPr>
                <w:sz w:val="24"/>
                <w:szCs w:val="24"/>
              </w:rPr>
              <w:t xml:space="preserve"> рабочих дней </w:t>
            </w:r>
            <w:r w:rsidR="000D307A" w:rsidRPr="007C546A">
              <w:rPr>
                <w:sz w:val="24"/>
                <w:szCs w:val="24"/>
              </w:rPr>
              <w:t xml:space="preserve">со дня </w:t>
            </w:r>
            <w:r w:rsidR="00C242EF" w:rsidRPr="007C546A">
              <w:rPr>
                <w:sz w:val="24"/>
                <w:szCs w:val="24"/>
              </w:rPr>
              <w:t xml:space="preserve">подписания в системе «Электронный бюджет» протокола вскрытия заявок. </w:t>
            </w:r>
          </w:p>
          <w:p w14:paraId="3C8D473D" w14:textId="7C1A4C4A" w:rsidR="00F47B07" w:rsidRDefault="003F5FFF" w:rsidP="003F5FFF">
            <w:pPr>
              <w:widowControl w:val="0"/>
              <w:ind w:firstLine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7B07" w:rsidRPr="007C546A">
              <w:rPr>
                <w:sz w:val="24"/>
                <w:szCs w:val="24"/>
              </w:rPr>
              <w:t xml:space="preserve">) </w:t>
            </w:r>
            <w:r w:rsidR="007C546A" w:rsidRPr="007C546A">
              <w:rPr>
                <w:sz w:val="24"/>
                <w:szCs w:val="24"/>
              </w:rPr>
      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подписью председателя комиссии</w:t>
            </w:r>
            <w:r w:rsidR="00631AE6">
              <w:rPr>
                <w:sz w:val="24"/>
                <w:szCs w:val="24"/>
              </w:rPr>
              <w:t xml:space="preserve"> (членов комиссии)</w:t>
            </w:r>
            <w:r w:rsidR="007C546A" w:rsidRPr="007C546A">
              <w:rPr>
                <w:sz w:val="24"/>
                <w:szCs w:val="24"/>
              </w:rPr>
              <w:t>, а также размещается на едином портале не позднее рабочего дня, следующего за днем его подписания.</w:t>
            </w:r>
          </w:p>
          <w:p w14:paraId="4200A9E0" w14:textId="4DDE92E4" w:rsidR="00B35C5D" w:rsidRPr="00CF1B6C" w:rsidRDefault="004F1395" w:rsidP="00A77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="00B35C5D">
              <w:rPr>
                <w:sz w:val="24"/>
                <w:szCs w:val="24"/>
              </w:rPr>
              <w:t xml:space="preserve">4) </w:t>
            </w:r>
            <w:r w:rsidR="00B35C5D" w:rsidRPr="00CF1B6C">
              <w:rPr>
                <w:sz w:val="24"/>
                <w:szCs w:val="24"/>
              </w:rPr>
              <w:t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председателя комиссии</w:t>
            </w:r>
            <w:r w:rsidR="00631AE6">
              <w:rPr>
                <w:sz w:val="24"/>
                <w:szCs w:val="24"/>
              </w:rPr>
              <w:t xml:space="preserve"> (членов комиссии)</w:t>
            </w:r>
            <w:r w:rsidR="00B35C5D" w:rsidRPr="00CF1B6C">
              <w:rPr>
                <w:sz w:val="24"/>
                <w:szCs w:val="24"/>
              </w:rPr>
              <w:t>, а также размещается на едином портале не позднее рабочего дня, следующего за днем его подписания.</w:t>
            </w:r>
          </w:p>
          <w:p w14:paraId="28E48169" w14:textId="4C8F857B" w:rsidR="00B35C5D" w:rsidRDefault="00272571" w:rsidP="00272571">
            <w:pPr>
              <w:widowControl w:val="0"/>
              <w:ind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CF1B6C">
              <w:rPr>
                <w:sz w:val="24"/>
                <w:szCs w:val="24"/>
              </w:rPr>
              <w:t>В случае принятия решения о предоставлении субсидии и ее размере Администрация в течение 3 рабочих дней со дня принятия указанного решения направляет СОНКО проект Соглашения о предоставлении субсидии в двух экземплярах, подписанный со стороны Администрации.</w:t>
            </w:r>
          </w:p>
          <w:p w14:paraId="3900A6B6" w14:textId="65F34057" w:rsidR="00A77AFC" w:rsidRDefault="00A77AFC" w:rsidP="00A77AFC">
            <w:pPr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CF1B6C">
              <w:rPr>
                <w:sz w:val="24"/>
                <w:szCs w:val="24"/>
              </w:rPr>
              <w:t>Срок, в течение которого получатель отбора должен подписать соглашение, не может быть ранее 10-го календарного дня со дня подписания протокола подведения итогов отбора получателей субсидии.</w:t>
            </w:r>
          </w:p>
          <w:p w14:paraId="0058CF53" w14:textId="2A2D698A" w:rsidR="00A77AFC" w:rsidRPr="00CF1B6C" w:rsidRDefault="00A77AFC" w:rsidP="00A77AFC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272571">
              <w:rPr>
                <w:sz w:val="24"/>
                <w:szCs w:val="24"/>
              </w:rPr>
              <w:t xml:space="preserve">) </w:t>
            </w:r>
            <w:r w:rsidRPr="00CF1B6C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перечисляет субсидию СОНКО не позднее 10-го рабочего дня, следующего за днем принятия Главным распорядителем распоряжения о предоставлении субсидии.</w:t>
            </w:r>
          </w:p>
          <w:p w14:paraId="53447904" w14:textId="6A164A6A" w:rsidR="00A77AFC" w:rsidRPr="00FE54C0" w:rsidRDefault="00A77AFC" w:rsidP="00A77AFC">
            <w:pPr>
              <w:widowControl w:val="0"/>
              <w:ind w:firstLine="568"/>
              <w:jc w:val="both"/>
              <w:rPr>
                <w:sz w:val="24"/>
                <w:szCs w:val="24"/>
              </w:rPr>
            </w:pPr>
          </w:p>
          <w:p w14:paraId="58B55821" w14:textId="68BF79F7" w:rsidR="00F47B07" w:rsidRPr="00FE54C0" w:rsidRDefault="00F47B07" w:rsidP="003566F2">
            <w:pPr>
              <w:overflowPunct/>
              <w:jc w:val="both"/>
              <w:rPr>
                <w:sz w:val="24"/>
                <w:szCs w:val="24"/>
              </w:rPr>
            </w:pPr>
          </w:p>
        </w:tc>
      </w:tr>
      <w:tr w:rsidR="003F5FFF" w:rsidRPr="00642AF5" w14:paraId="68AD0720" w14:textId="77777777" w:rsidTr="00C46C55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DA623" w14:textId="77777777" w:rsidR="003F5FFF" w:rsidRDefault="003F5FFF" w:rsidP="00B666FE">
            <w:pPr>
              <w:widowControl w:val="0"/>
              <w:overflowPunct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B66A0" w14:textId="77777777" w:rsidR="003F5FFF" w:rsidRDefault="003F5FFF" w:rsidP="00B666FE">
            <w:pPr>
              <w:jc w:val="both"/>
              <w:rPr>
                <w:sz w:val="24"/>
                <w:szCs w:val="24"/>
              </w:rPr>
            </w:pPr>
          </w:p>
        </w:tc>
      </w:tr>
    </w:tbl>
    <w:p w14:paraId="53AFD637" w14:textId="77777777" w:rsidR="00F47B07" w:rsidRPr="00642AF5" w:rsidRDefault="00F47B07" w:rsidP="00F47B07">
      <w:pPr>
        <w:widowControl w:val="0"/>
        <w:overflowPunct/>
        <w:jc w:val="both"/>
        <w:rPr>
          <w:sz w:val="24"/>
          <w:szCs w:val="24"/>
        </w:rPr>
      </w:pPr>
    </w:p>
    <w:p w14:paraId="1BB9DF1D" w14:textId="77777777" w:rsidR="00F47B07" w:rsidRDefault="00F47B07" w:rsidP="00F47B07">
      <w:pPr>
        <w:widowControl w:val="0"/>
        <w:overflowPunct/>
        <w:jc w:val="both"/>
        <w:rPr>
          <w:sz w:val="28"/>
          <w:szCs w:val="28"/>
        </w:rPr>
      </w:pPr>
    </w:p>
    <w:p w14:paraId="44B11AED" w14:textId="77777777" w:rsidR="00F47B07" w:rsidRDefault="00F47B07" w:rsidP="00F47B07">
      <w:pPr>
        <w:widowControl w:val="0"/>
        <w:overflowPunct/>
        <w:jc w:val="both"/>
        <w:rPr>
          <w:sz w:val="28"/>
          <w:szCs w:val="28"/>
        </w:rPr>
      </w:pPr>
    </w:p>
    <w:p w14:paraId="68FE7BFA" w14:textId="77777777" w:rsidR="000D3252" w:rsidRDefault="000D3252"/>
    <w:sectPr w:rsidR="000D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34C1A"/>
    <w:multiLevelType w:val="hybridMultilevel"/>
    <w:tmpl w:val="625CB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B07"/>
    <w:rsid w:val="000B165B"/>
    <w:rsid w:val="000B51FE"/>
    <w:rsid w:val="000D307A"/>
    <w:rsid w:val="000D3252"/>
    <w:rsid w:val="00101A34"/>
    <w:rsid w:val="0012014A"/>
    <w:rsid w:val="00125B4B"/>
    <w:rsid w:val="001628BA"/>
    <w:rsid w:val="00171E35"/>
    <w:rsid w:val="001C29AC"/>
    <w:rsid w:val="001C7978"/>
    <w:rsid w:val="00250758"/>
    <w:rsid w:val="002614DC"/>
    <w:rsid w:val="00272571"/>
    <w:rsid w:val="00297751"/>
    <w:rsid w:val="002E5391"/>
    <w:rsid w:val="003149B6"/>
    <w:rsid w:val="003566F2"/>
    <w:rsid w:val="00367F85"/>
    <w:rsid w:val="003F5FFF"/>
    <w:rsid w:val="00402295"/>
    <w:rsid w:val="00405DC7"/>
    <w:rsid w:val="00477BEC"/>
    <w:rsid w:val="004A45A7"/>
    <w:rsid w:val="004D7582"/>
    <w:rsid w:val="004F1395"/>
    <w:rsid w:val="005172AE"/>
    <w:rsid w:val="00547C84"/>
    <w:rsid w:val="00552005"/>
    <w:rsid w:val="00566A72"/>
    <w:rsid w:val="005739A1"/>
    <w:rsid w:val="00583957"/>
    <w:rsid w:val="005A33B1"/>
    <w:rsid w:val="005C0FC4"/>
    <w:rsid w:val="005F3836"/>
    <w:rsid w:val="00610A2C"/>
    <w:rsid w:val="00631AE6"/>
    <w:rsid w:val="00780144"/>
    <w:rsid w:val="00780AAB"/>
    <w:rsid w:val="00791714"/>
    <w:rsid w:val="007C546A"/>
    <w:rsid w:val="007E0093"/>
    <w:rsid w:val="00826AEB"/>
    <w:rsid w:val="00845980"/>
    <w:rsid w:val="00847290"/>
    <w:rsid w:val="00860624"/>
    <w:rsid w:val="008B0445"/>
    <w:rsid w:val="00901508"/>
    <w:rsid w:val="00924BFE"/>
    <w:rsid w:val="00940749"/>
    <w:rsid w:val="0095271C"/>
    <w:rsid w:val="0096499A"/>
    <w:rsid w:val="00983B69"/>
    <w:rsid w:val="00994789"/>
    <w:rsid w:val="009F78F6"/>
    <w:rsid w:val="00A77AFC"/>
    <w:rsid w:val="00A90C4D"/>
    <w:rsid w:val="00A97790"/>
    <w:rsid w:val="00AC67A9"/>
    <w:rsid w:val="00B05EF6"/>
    <w:rsid w:val="00B35C5D"/>
    <w:rsid w:val="00B635A5"/>
    <w:rsid w:val="00B940D2"/>
    <w:rsid w:val="00BA3E8E"/>
    <w:rsid w:val="00BC1CC3"/>
    <w:rsid w:val="00BF5A31"/>
    <w:rsid w:val="00C10F3D"/>
    <w:rsid w:val="00C242EF"/>
    <w:rsid w:val="00C46C55"/>
    <w:rsid w:val="00C65312"/>
    <w:rsid w:val="00C73C82"/>
    <w:rsid w:val="00CD16F9"/>
    <w:rsid w:val="00D15874"/>
    <w:rsid w:val="00D34DE0"/>
    <w:rsid w:val="00D375C3"/>
    <w:rsid w:val="00D765FB"/>
    <w:rsid w:val="00DB0A89"/>
    <w:rsid w:val="00DE7567"/>
    <w:rsid w:val="00E077E9"/>
    <w:rsid w:val="00E441F8"/>
    <w:rsid w:val="00E64A08"/>
    <w:rsid w:val="00EA02C8"/>
    <w:rsid w:val="00EA3C6E"/>
    <w:rsid w:val="00EB44EF"/>
    <w:rsid w:val="00ED3919"/>
    <w:rsid w:val="00F13EDB"/>
    <w:rsid w:val="00F47B07"/>
    <w:rsid w:val="00F524BF"/>
    <w:rsid w:val="00F5427D"/>
    <w:rsid w:val="00F96088"/>
    <w:rsid w:val="00FB46E8"/>
    <w:rsid w:val="00F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4FF1"/>
  <w15:docId w15:val="{F4DEBB16-4CF6-4019-80AF-0F1FCB9D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B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B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5874"/>
    <w:pPr>
      <w:ind w:left="720"/>
      <w:contextualSpacing/>
    </w:pPr>
  </w:style>
  <w:style w:type="paragraph" w:customStyle="1" w:styleId="ConsPlusNormal">
    <w:name w:val="ConsPlusNormal"/>
    <w:link w:val="ConsPlusNormal0"/>
    <w:rsid w:val="00517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5172AE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0230&amp;dst=100010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57076D14AE0EFD31B80FC1F497D570DBA446268FCD5E290C5CA7ED1509252CB1F5AAC39DC70D03252B9457221D0DA448EA33E9D5FF5C4D91C80C1CAWCT2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215&amp;dst=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Викторовна Коротаева</dc:creator>
  <cp:lastModifiedBy>Test</cp:lastModifiedBy>
  <cp:revision>28</cp:revision>
  <cp:lastPrinted>2023-12-19T06:42:00Z</cp:lastPrinted>
  <dcterms:created xsi:type="dcterms:W3CDTF">2023-12-19T10:36:00Z</dcterms:created>
  <dcterms:modified xsi:type="dcterms:W3CDTF">2025-02-20T09:11:00Z</dcterms:modified>
</cp:coreProperties>
</file>